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935FE" w14:textId="77777777" w:rsidR="0088464A" w:rsidRDefault="00D936A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Modelo de Declaração de Anuência de ICT</w:t>
      </w:r>
    </w:p>
    <w:p w14:paraId="32A935FF" w14:textId="77777777" w:rsidR="0088464A" w:rsidRDefault="00D936A0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(Papel timbrado da Instituição) </w:t>
      </w:r>
    </w:p>
    <w:p w14:paraId="32A93600" w14:textId="2C45573F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 e na melhor forma de direito, a ______________________ (nome da Instituição) declara anuência à participação de _____________________________ </w:t>
      </w:r>
      <w:r>
        <w:rPr>
          <w:rFonts w:ascii="Arial" w:eastAsia="Arial" w:hAnsi="Arial" w:cs="Arial"/>
          <w:color w:val="FF0000"/>
        </w:rPr>
        <w:t>(nome do Coordenador Geral/Associado)</w:t>
      </w:r>
      <w:r>
        <w:rPr>
          <w:rFonts w:ascii="Arial" w:eastAsia="Arial" w:hAnsi="Arial" w:cs="Arial"/>
        </w:rPr>
        <w:t xml:space="preserve"> como Coordenador _______________ </w:t>
      </w:r>
      <w:r>
        <w:rPr>
          <w:rFonts w:ascii="Arial" w:eastAsia="Arial" w:hAnsi="Arial" w:cs="Arial"/>
          <w:color w:val="FF0000"/>
        </w:rPr>
        <w:t>(Geral ou Associado)</w:t>
      </w:r>
      <w:r>
        <w:rPr>
          <w:rFonts w:ascii="Arial" w:eastAsia="Arial" w:hAnsi="Arial" w:cs="Arial"/>
        </w:rPr>
        <w:t xml:space="preserve"> da proposta de projeto intitulada _____________________________ </w:t>
      </w:r>
      <w:r>
        <w:rPr>
          <w:rFonts w:ascii="Arial" w:eastAsia="Arial" w:hAnsi="Arial" w:cs="Arial"/>
          <w:color w:val="FF0000"/>
        </w:rPr>
        <w:t>(nome da proposta)</w:t>
      </w:r>
      <w:r>
        <w:rPr>
          <w:rFonts w:ascii="Arial" w:eastAsia="Arial" w:hAnsi="Arial" w:cs="Arial"/>
        </w:rPr>
        <w:t xml:space="preserve">, a ser submetida na chamada de projetos </w:t>
      </w:r>
      <w:r w:rsidR="00694716">
        <w:rPr>
          <w:rFonts w:ascii="Arial" w:eastAsia="Arial" w:hAnsi="Arial" w:cs="Arial"/>
        </w:rPr>
        <w:t>Mover</w:t>
      </w:r>
      <w:r w:rsidR="002748B3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– Linha </w:t>
      </w:r>
      <w:r w:rsidR="00104984">
        <w:rPr>
          <w:rFonts w:ascii="Arial" w:eastAsia="Arial" w:hAnsi="Arial" w:cs="Arial"/>
        </w:rPr>
        <w:t>IV</w:t>
      </w:r>
      <w:r>
        <w:rPr>
          <w:rFonts w:ascii="Arial" w:eastAsia="Arial" w:hAnsi="Arial" w:cs="Arial"/>
        </w:rPr>
        <w:t xml:space="preserve"> – </w:t>
      </w:r>
      <w:r w:rsidR="002748B3">
        <w:rPr>
          <w:rFonts w:ascii="Arial" w:eastAsia="Arial" w:hAnsi="Arial" w:cs="Arial"/>
        </w:rPr>
        <w:t>Ferramentarias Brasileiras Mais Competitivas</w:t>
      </w:r>
      <w:r>
        <w:rPr>
          <w:rFonts w:ascii="Arial" w:eastAsia="Arial" w:hAnsi="Arial" w:cs="Arial"/>
        </w:rPr>
        <w:t>.</w:t>
      </w:r>
    </w:p>
    <w:p w14:paraId="32A93601" w14:textId="4DD92F2F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 caso de aprovação desta proposta de projeto e durante a vigência do respectivo contrato que formaliza a </w:t>
      </w:r>
      <w:r w:rsidR="002527A9">
        <w:rPr>
          <w:rFonts w:ascii="Arial" w:eastAsia="Arial" w:hAnsi="Arial" w:cs="Arial"/>
        </w:rPr>
        <w:t>sua execução</w:t>
      </w:r>
      <w:r>
        <w:rPr>
          <w:rFonts w:ascii="Arial" w:eastAsia="Arial" w:hAnsi="Arial" w:cs="Arial"/>
        </w:rPr>
        <w:t>, o Coordenador e a equipe terão o apoio da Instituição para sua realização, conforme apresentado e formalizado na proposta e previsto na respectiva Chamada. Em particular, será garantido ao Coordenador Geral e a equipe participante o acesso ao espaço físico e aos equipamentos relevantes para a execução do projeto disponíveis na Instituição, como disposto na Planilha Orçamentária e Descrição de Infraestrutura disponível.</w:t>
      </w:r>
    </w:p>
    <w:p w14:paraId="32A93602" w14:textId="77777777" w:rsidR="0088464A" w:rsidRDefault="00D936A0">
      <w:pPr>
        <w:jc w:val="both"/>
        <w:rPr>
          <w:rFonts w:ascii="Arial" w:eastAsia="Arial" w:hAnsi="Arial" w:cs="Arial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</w:rPr>
        <w:t>Esta instituição está ciente da obrigação dos termos relativos à Propriedade Intelectual referente ao objeto e aos desenvolvimentos realizados no âmbito do projeto, descritos na chamada de projetos.</w:t>
      </w:r>
    </w:p>
    <w:p w14:paraId="32A93603" w14:textId="77777777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efetiva contratação do projeto ocorrerá mediante a formalização de Acordo de Parceria entre as partes e instituições envolvidas e que devem ser prestadas todas as informações necessárias para o acompanhamento da execução do projeto e da prestação de contas do uso.</w:t>
      </w:r>
    </w:p>
    <w:p w14:paraId="32A93604" w14:textId="77777777" w:rsidR="0088464A" w:rsidRDefault="0088464A">
      <w:pPr>
        <w:spacing w:after="0"/>
        <w:jc w:val="both"/>
        <w:rPr>
          <w:rFonts w:ascii="Arial" w:eastAsia="Arial" w:hAnsi="Arial" w:cs="Arial"/>
        </w:rPr>
      </w:pPr>
    </w:p>
    <w:p w14:paraId="32A93605" w14:textId="77777777" w:rsidR="0088464A" w:rsidRDefault="00D936A0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2A93606" w14:textId="77777777" w:rsidR="0088464A" w:rsidRDefault="0088464A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32A93607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8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Instituição) </w:t>
      </w:r>
    </w:p>
    <w:p w14:paraId="32A93609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  <w:bookmarkStart w:id="1" w:name="_heading=h.9esu9ec34f60" w:colFirst="0" w:colLast="0"/>
      <w:bookmarkEnd w:id="1"/>
    </w:p>
    <w:p w14:paraId="32A9360A" w14:textId="77777777" w:rsidR="0088464A" w:rsidRDefault="00D936A0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2A9360B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</w:p>
    <w:p w14:paraId="32A9360C" w14:textId="77777777" w:rsidR="0088464A" w:rsidRDefault="00D936A0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D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(Nome completo e assinatura do Coordenador Geral/Associado)</w:t>
      </w:r>
    </w:p>
    <w:sectPr w:rsidR="0088464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64A"/>
    <w:rsid w:val="00104984"/>
    <w:rsid w:val="002527A9"/>
    <w:rsid w:val="002748B3"/>
    <w:rsid w:val="00363141"/>
    <w:rsid w:val="00694716"/>
    <w:rsid w:val="0088464A"/>
    <w:rsid w:val="00CE07E8"/>
    <w:rsid w:val="00D9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35FE"/>
  <w15:docId w15:val="{5ECC4B06-B3D9-40D2-B41D-D0C3DC16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2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411F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11F72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Reviso">
    <w:name w:val="Revision"/>
    <w:hidden/>
    <w:uiPriority w:val="99"/>
    <w:semiHidden/>
    <w:rsid w:val="00252173"/>
    <w:pPr>
      <w:spacing w:after="0" w:line="240" w:lineRule="auto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yGy8zFbt189OrPFjBVi/pliAkQ==">AMUW2mVn9odQq/Lo2NHb3T0OE0EacqcpnieJa6FLxZ/gd0yeQA0GReXP+FOqOMoYmji/a+cH+5n5mh75PvARl36EtiZGLhxsLRd5afWbIzucFhFVdL/AR3PDUcZhlHuuyGRo2KTx5TQFx1KTHsN/mRQ+DjU2tLJYtQ==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DA157A5-B41E-4107-B9FE-5EA8E0BF49BE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3.xml><?xml version="1.0" encoding="utf-8"?>
<ds:datastoreItem xmlns:ds="http://schemas.openxmlformats.org/officeDocument/2006/customXml" ds:itemID="{5BB24EFD-8AD1-4118-A50F-2245BCB5DE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5B59BB-E9A1-4673-A2AA-327C3D2B1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Arthur Gabriel da Silva</cp:lastModifiedBy>
  <cp:revision>7</cp:revision>
  <dcterms:created xsi:type="dcterms:W3CDTF">2020-11-12T13:41:00Z</dcterms:created>
  <dcterms:modified xsi:type="dcterms:W3CDTF">2025-08-29T20:55:00Z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